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Default="002D450A">
      <w:pPr>
        <w:spacing w:before="9"/>
        <w:rPr>
          <w:rFonts w:ascii="Times New Roman" w:eastAsia="Times New Roman" w:hAnsi="Times New Roman" w:cs="Times New Roman"/>
          <w:sz w:val="7"/>
          <w:szCs w:val="7"/>
          <w:rtl/>
          <w:lang w:bidi="fa-IR"/>
        </w:rPr>
      </w:pPr>
    </w:p>
    <w:p w:rsidR="002D450A" w:rsidRDefault="004F6AF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450A" w:rsidRPr="005F7808" w:rsidRDefault="00EE5924" w:rsidP="00224F3B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F7808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Pr="005F7808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224F3B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۴ </w:t>
                              </w:r>
                              <w:r w:rsidRPr="005F7808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: </w:t>
                              </w:r>
                              <w:r w:rsidRPr="005F7808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سبک های اسنادی</w:t>
                              </w:r>
                              <w:r w:rsidR="00224F3B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(شیوه علت یابی)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2D450A" w:rsidRPr="005F7808" w:rsidRDefault="00EE5924" w:rsidP="00224F3B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  <w:r w:rsidRPr="005F7808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Pr="005F7808">
                          <w:rPr>
                            <w:rFonts w:ascii="Verdana" w:hAnsi="Verdana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224F3B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۴ </w:t>
                        </w:r>
                        <w:r w:rsidRPr="005F7808">
                          <w:rPr>
                            <w:rFonts w:ascii="Verdana" w:hAnsi="Verdana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: </w:t>
                        </w:r>
                        <w:r w:rsidRPr="005F7808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>سبک های اسنادی</w:t>
                        </w:r>
                        <w:r w:rsidR="00224F3B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(شیوه علت یابی)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450A" w:rsidRPr="005F7808" w:rsidRDefault="002D450A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C61DDB" w:rsidRPr="005F7808" w:rsidRDefault="003E5777" w:rsidP="00224F3B">
      <w:pPr>
        <w:bidi/>
        <w:spacing w:before="40" w:line="247" w:lineRule="auto"/>
        <w:ind w:left="503" w:right="1264" w:hanging="397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lang w:val="en-GB" w:bidi="fa-IR"/>
        </w:rPr>
      </w:pPr>
      <w:r w:rsidRPr="005F7808">
        <w:rPr>
          <w:rFonts w:ascii="Times New Roman" w:hAnsi="Times New Roman" w:cs="Times New Roman"/>
          <w:noProof/>
          <w:position w:val="-6"/>
        </w:rPr>
        <w:drawing>
          <wp:inline distT="0" distB="0" distL="0" distR="0" wp14:anchorId="05AD09CF" wp14:editId="5A5E0158">
            <wp:extent cx="214573" cy="2084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3" cy="20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1DDB" w:rsidRPr="005F7808"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  <w:t xml:space="preserve"> </w:t>
      </w:r>
      <w:r w:rsidR="00C61DDB" w:rsidRPr="005F7808">
        <w:rPr>
          <w:rFonts w:ascii="Times New Roman" w:eastAsia="Verdana" w:hAnsi="Times New Roman" w:cs="Times New Roman"/>
          <w:b/>
          <w:bCs/>
          <w:sz w:val="20"/>
          <w:szCs w:val="20"/>
          <w:rtl/>
          <w:lang w:val="en-GB" w:bidi="fa-IR"/>
        </w:rPr>
        <w:t xml:space="preserve"> </w:t>
      </w:r>
      <w:r w:rsidR="00C61DDB" w:rsidRPr="005F7808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 w:bidi="fa-IR"/>
        </w:rPr>
        <w:t>کاربرگ</w:t>
      </w:r>
      <w:r w:rsidR="00224F3B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val="en-GB" w:bidi="fa-IR"/>
        </w:rPr>
        <w:t xml:space="preserve"> ۴-۴ </w:t>
      </w:r>
      <w:r w:rsidR="00C61DDB" w:rsidRPr="005F7808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val="en-GB" w:bidi="fa-IR"/>
        </w:rPr>
        <w:t xml:space="preserve"> رویدادهای مثبت هفته پیش (تحسین، آشنایی، دعوت...) </w:t>
      </w:r>
    </w:p>
    <w:p w:rsidR="002D450A" w:rsidRPr="00C61DDB" w:rsidRDefault="002D450A" w:rsidP="00C61DDB">
      <w:pPr>
        <w:bidi/>
        <w:spacing w:before="40" w:line="247" w:lineRule="auto"/>
        <w:ind w:left="503" w:right="1264" w:hanging="397"/>
        <w:rPr>
          <w:rFonts w:ascii="Verdana" w:eastAsia="Verdana" w:hAnsi="Verdana"/>
          <w:b/>
          <w:bCs/>
          <w:sz w:val="20"/>
          <w:szCs w:val="20"/>
          <w:rtl/>
          <w:lang w:val="en-GB" w:bidi="fa-IR"/>
        </w:rPr>
      </w:pPr>
    </w:p>
    <w:p w:rsidR="002D450A" w:rsidRPr="005F7808" w:rsidRDefault="002D450A">
      <w:pPr>
        <w:spacing w:before="6"/>
        <w:rPr>
          <w:rFonts w:ascii="Times New Roman" w:eastAsia="Verdana" w:hAnsi="Times New Roman" w:cs="Times New Roman"/>
          <w:b/>
          <w:bCs/>
          <w:sz w:val="19"/>
          <w:szCs w:val="19"/>
        </w:rPr>
      </w:pPr>
    </w:p>
    <w:p w:rsidR="00C61DDB" w:rsidRPr="005F7808" w:rsidRDefault="00C61DDB" w:rsidP="00C61DDB">
      <w:pPr>
        <w:pStyle w:val="BodyText"/>
        <w:bidi/>
        <w:spacing w:before="0"/>
        <w:ind w:right="77"/>
        <w:rPr>
          <w:rFonts w:ascii="Times New Roman" w:hAnsi="Times New Roman" w:cs="Times New Roman"/>
          <w:spacing w:val="-4"/>
          <w:sz w:val="22"/>
          <w:szCs w:val="22"/>
          <w:rtl/>
          <w:lang w:val="en-GB"/>
        </w:rPr>
      </w:pPr>
      <w:r w:rsidRPr="005F7808">
        <w:rPr>
          <w:rFonts w:ascii="Times New Roman" w:hAnsi="Times New Roman" w:cs="Times New Roman"/>
          <w:spacing w:val="-4"/>
          <w:sz w:val="22"/>
          <w:szCs w:val="22"/>
          <w:rtl/>
          <w:lang w:val="en-GB"/>
        </w:rPr>
        <w:t>چه اتفاقی افتاد؟ (مثلا: من با یکی از دوستانم پیاده روی خوبی داشتم و گفتگوی خوبی با هم داشتیم.)</w:t>
      </w:r>
    </w:p>
    <w:p w:rsidR="002D450A" w:rsidRPr="005D772B" w:rsidRDefault="002D450A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2D450A" w:rsidRPr="005D772B" w:rsidRDefault="002D450A">
      <w:pPr>
        <w:rPr>
          <w:rFonts w:ascii="Arial" w:eastAsia="Arial" w:hAnsi="Arial" w:cs="Arial"/>
          <w:sz w:val="20"/>
          <w:szCs w:val="20"/>
          <w:lang w:val="en-GB"/>
        </w:rPr>
      </w:pPr>
    </w:p>
    <w:p w:rsidR="002D450A" w:rsidRPr="005D772B" w:rsidRDefault="002D450A">
      <w:pPr>
        <w:rPr>
          <w:rFonts w:ascii="Arial" w:eastAsia="Arial" w:hAnsi="Arial" w:cs="Arial"/>
          <w:sz w:val="20"/>
          <w:szCs w:val="20"/>
          <w:lang w:val="en-GB"/>
        </w:rPr>
      </w:pPr>
    </w:p>
    <w:p w:rsidR="002D450A" w:rsidRPr="005F7808" w:rsidRDefault="002D450A">
      <w:pPr>
        <w:spacing w:before="7"/>
        <w:rPr>
          <w:rFonts w:ascii="Times New Roman" w:eastAsia="Arial" w:hAnsi="Times New Roman" w:cs="Times New Roman"/>
          <w:sz w:val="16"/>
          <w:szCs w:val="16"/>
          <w:lang w:val="en-GB"/>
        </w:rPr>
      </w:pPr>
    </w:p>
    <w:p w:rsidR="002D450A" w:rsidRPr="005F7808" w:rsidRDefault="00C61DDB" w:rsidP="00C61DDB">
      <w:pPr>
        <w:pStyle w:val="BodyText"/>
        <w:bidi/>
        <w:spacing w:before="0"/>
        <w:ind w:right="77"/>
        <w:rPr>
          <w:rFonts w:ascii="Times New Roman" w:hAnsi="Times New Roman" w:cs="Times New Roman"/>
          <w:lang w:val="en-GB"/>
        </w:rPr>
      </w:pPr>
      <w:r w:rsidRPr="005F7808">
        <w:rPr>
          <w:rFonts w:ascii="Times New Roman" w:hAnsi="Times New Roman" w:cs="Times New Roman"/>
          <w:spacing w:val="-3"/>
          <w:sz w:val="22"/>
          <w:szCs w:val="22"/>
          <w:rtl/>
          <w:lang w:val="en-GB"/>
        </w:rPr>
        <w:t xml:space="preserve">چه چیزی را علت اصلی آن اتفاق می دانید؟ (مثلا: یک روز آفتابی بود.) </w:t>
      </w:r>
      <w:r w:rsidR="003E5777" w:rsidRPr="005F7808">
        <w:rPr>
          <w:rFonts w:ascii="Times New Roman" w:hAnsi="Times New Roman" w:cs="Times New Roman"/>
          <w:lang w:val="en-GB"/>
        </w:rPr>
        <w:t xml:space="preserve"> </w:t>
      </w:r>
    </w:p>
    <w:p w:rsidR="002D450A" w:rsidRPr="005D772B" w:rsidRDefault="002D450A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5D772B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2D450A" w:rsidRPr="005D772B" w:rsidRDefault="002D450A">
      <w:pPr>
        <w:rPr>
          <w:rFonts w:ascii="Arial" w:eastAsia="Arial" w:hAnsi="Arial" w:cs="Arial"/>
          <w:sz w:val="20"/>
          <w:szCs w:val="20"/>
          <w:lang w:val="en-GB"/>
        </w:rPr>
      </w:pPr>
    </w:p>
    <w:p w:rsidR="002D450A" w:rsidRPr="005D772B" w:rsidRDefault="002D450A">
      <w:pPr>
        <w:rPr>
          <w:rFonts w:ascii="Arial" w:eastAsia="Arial" w:hAnsi="Arial" w:cs="Arial"/>
          <w:sz w:val="20"/>
          <w:szCs w:val="20"/>
          <w:lang w:val="en-GB"/>
        </w:rPr>
      </w:pPr>
    </w:p>
    <w:p w:rsidR="002D450A" w:rsidRPr="005F7808" w:rsidRDefault="002D450A">
      <w:pPr>
        <w:spacing w:before="7"/>
        <w:rPr>
          <w:rFonts w:ascii="Times New Roman" w:eastAsia="Arial" w:hAnsi="Times New Roman" w:cs="Times New Roman"/>
          <w:sz w:val="16"/>
          <w:szCs w:val="16"/>
          <w:lang w:val="en-GB"/>
        </w:rPr>
      </w:pPr>
    </w:p>
    <w:p w:rsidR="00C61DDB" w:rsidRPr="005F7808" w:rsidRDefault="00C61DDB" w:rsidP="00AD2B09">
      <w:pPr>
        <w:pStyle w:val="BodyText"/>
        <w:bidi/>
        <w:spacing w:before="0" w:line="256" w:lineRule="auto"/>
        <w:ind w:right="77"/>
        <w:jc w:val="both"/>
        <w:rPr>
          <w:rFonts w:ascii="Times New Roman" w:hAnsi="Times New Roman" w:cs="Times New Roman"/>
          <w:sz w:val="22"/>
          <w:szCs w:val="22"/>
          <w:rtl/>
          <w:lang w:val="en-GB"/>
        </w:rPr>
      </w:pPr>
      <w:r w:rsidRPr="005F7808">
        <w:rPr>
          <w:rFonts w:ascii="Times New Roman" w:eastAsia="Arial" w:hAnsi="Times New Roman" w:cs="Times New Roman"/>
          <w:sz w:val="22"/>
          <w:szCs w:val="22"/>
          <w:rtl/>
          <w:lang w:val="en-GB"/>
        </w:rPr>
        <w:t xml:space="preserve">چه پیامدهایی از تبیین شما نتیجه می شود؟ (مثلا: من مطمئن نیستم. نمی دانم که آیا دوستم فقط به خاطر هوای عالی رفتار </w:t>
      </w:r>
      <w:r w:rsidR="00AD2B09" w:rsidRPr="005F7808">
        <w:rPr>
          <w:rFonts w:ascii="Times New Roman" w:eastAsia="Arial" w:hAnsi="Times New Roman" w:cs="Times New Roman"/>
          <w:sz w:val="22"/>
          <w:szCs w:val="22"/>
          <w:rtl/>
          <w:lang w:val="en-GB"/>
        </w:rPr>
        <w:t xml:space="preserve">صمیمانه ای داشت یا به خاطر پیاده روی.) </w:t>
      </w:r>
    </w:p>
    <w:p w:rsidR="002D450A" w:rsidRPr="0090520D" w:rsidRDefault="002D450A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C61DDB" w:rsidRPr="0090520D" w:rsidRDefault="00C61DDB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2D450A" w:rsidRPr="0090520D" w:rsidRDefault="002D450A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2D450A" w:rsidRPr="005F7808" w:rsidRDefault="002D450A">
      <w:pPr>
        <w:rPr>
          <w:rFonts w:ascii="Times New Roman" w:eastAsia="Arial" w:hAnsi="Times New Roman" w:cs="Times New Roman"/>
          <w:sz w:val="20"/>
          <w:szCs w:val="20"/>
          <w:lang w:val="en-GB"/>
        </w:rPr>
      </w:pPr>
    </w:p>
    <w:p w:rsidR="002D450A" w:rsidRPr="005F7808" w:rsidRDefault="00AD2B09" w:rsidP="00AD2B09">
      <w:pPr>
        <w:bidi/>
        <w:spacing w:before="7"/>
        <w:jc w:val="both"/>
        <w:rPr>
          <w:rFonts w:ascii="Times New Roman" w:eastAsia="Arial" w:hAnsi="Times New Roman" w:cs="Times New Roman"/>
          <w:lang w:val="en-GB"/>
        </w:rPr>
      </w:pPr>
      <w:r w:rsidRPr="005F7808">
        <w:rPr>
          <w:rFonts w:ascii="Times New Roman" w:eastAsia="Arial" w:hAnsi="Times New Roman" w:cs="Times New Roman"/>
          <w:rtl/>
          <w:lang w:val="en-GB"/>
        </w:rPr>
        <w:t>چگونه این رویداد را به شکل دیگری تبیین ارزیابی می کنید؟ سهم خودتان، دیگران و شرایط را در تبیین خود به طور مساوی بگنجانید (مثلا: این پیشنهاد من بود که قدم بزنیم و دوستم فورا موافقت کرد؛ ما واقعا گفتگوی خوبی داشتیم و حتی هوای بد هم نمی توانست تغییری در آن ایجاد کند.)</w:t>
      </w:r>
    </w:p>
    <w:p w:rsidR="00AD2B09" w:rsidRDefault="00AD2B09">
      <w:pPr>
        <w:pStyle w:val="BodyText"/>
        <w:spacing w:before="0" w:line="256" w:lineRule="auto"/>
        <w:ind w:right="77"/>
        <w:rPr>
          <w:rtl/>
          <w:lang w:val="en-GB"/>
        </w:rPr>
      </w:pPr>
    </w:p>
    <w:p w:rsidR="004F6AF5" w:rsidRPr="0090520D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  <w:bookmarkStart w:id="0" w:name="_GoBack"/>
      <w:bookmarkEnd w:id="0"/>
    </w:p>
    <w:p w:rsidR="004F6AF5" w:rsidRPr="0090520D" w:rsidRDefault="004F6AF5" w:rsidP="00AD2B09">
      <w:pPr>
        <w:pStyle w:val="BodyText"/>
        <w:pBdr>
          <w:bottom w:val="single" w:sz="12" w:space="1" w:color="auto"/>
        </w:pBdr>
        <w:spacing w:before="0"/>
        <w:jc w:val="center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pBdr>
          <w:bottom w:val="single" w:sz="12" w:space="1" w:color="auto"/>
        </w:pBdr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4F6AF5" w:rsidRPr="0090520D" w:rsidRDefault="004F6AF5" w:rsidP="004F6AF5">
      <w:pPr>
        <w:pStyle w:val="BodyText"/>
        <w:spacing w:before="0"/>
        <w:rPr>
          <w:spacing w:val="-3"/>
          <w:lang w:val="en-GB"/>
        </w:rPr>
      </w:pPr>
    </w:p>
    <w:p w:rsidR="002D450A" w:rsidRPr="0090520D" w:rsidRDefault="002D450A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D54E0" w:rsidRPr="0090520D" w:rsidRDefault="008D54E0" w:rsidP="008D54E0">
      <w:pPr>
        <w:rPr>
          <w:rFonts w:ascii="Gill Sans MT" w:eastAsia="Gill Sans MT" w:hAnsi="Gill Sans MT" w:cs="Gill Sans MT"/>
          <w:sz w:val="17"/>
          <w:szCs w:val="17"/>
          <w:lang w:val="en-GB"/>
        </w:rPr>
      </w:pPr>
    </w:p>
    <w:sectPr w:rsidR="008D54E0" w:rsidRPr="0090520D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3E6" w:rsidRDefault="00FD63E6" w:rsidP="008D54E0">
      <w:r>
        <w:separator/>
      </w:r>
    </w:p>
  </w:endnote>
  <w:endnote w:type="continuationSeparator" w:id="0">
    <w:p w:rsidR="00FD63E6" w:rsidRDefault="00FD63E6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B09" w:rsidRPr="005F7808" w:rsidRDefault="00AD2B09" w:rsidP="006F563D">
    <w:pPr>
      <w:bidi/>
      <w:spacing w:before="83"/>
      <w:jc w:val="center"/>
      <w:rPr>
        <w:rFonts w:ascii="Times New Roman" w:eastAsia="Gill Sans MT" w:hAnsi="Times New Roman" w:cs="Times New Roman"/>
        <w:w w:val="110"/>
        <w:sz w:val="16"/>
        <w:szCs w:val="16"/>
        <w:lang w:val="en-GB"/>
      </w:rPr>
    </w:pPr>
    <w:r w:rsidRPr="005F7808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 xml:space="preserve">کاربرگ درمان بخش </w:t>
    </w:r>
    <w:r w:rsidR="00DC7FB4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>۴</w:t>
    </w:r>
    <w:r w:rsidRPr="005F7808">
      <w:rPr>
        <w:rFonts w:ascii="Times New Roman" w:eastAsia="Gill Sans MT" w:hAnsi="Times New Roman" w:cs="Times New Roman"/>
        <w:w w:val="110"/>
        <w:sz w:val="16"/>
        <w:szCs w:val="16"/>
        <w:rtl/>
        <w:lang w:val="en-GB"/>
      </w:rPr>
      <w:t>: سبک اسنادی</w:t>
    </w:r>
    <w:r w:rsidR="00DC7FB4">
      <w:rPr>
        <w:rFonts w:ascii="Times New Roman" w:eastAsia="Gill Sans MT" w:hAnsi="Times New Roman" w:cs="Times New Roman" w:hint="cs"/>
        <w:w w:val="110"/>
        <w:sz w:val="16"/>
        <w:szCs w:val="16"/>
        <w:rtl/>
        <w:lang w:val="en-GB"/>
      </w:rPr>
      <w:t xml:space="preserve"> (شیوه علت یابی) </w:t>
    </w:r>
  </w:p>
  <w:p w:rsidR="00AD2B09" w:rsidRPr="005F7808" w:rsidRDefault="00AD2B09" w:rsidP="00AD2B09">
    <w:pPr>
      <w:pStyle w:val="Footer"/>
      <w:bidi/>
      <w:rPr>
        <w:rFonts w:ascii="Times New Roman" w:hAnsi="Times New Roman" w:cs="Times New Roman"/>
      </w:rPr>
    </w:pPr>
  </w:p>
  <w:p w:rsidR="008D54E0" w:rsidRPr="005F7808" w:rsidRDefault="008D54E0" w:rsidP="00AD2B09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3E6" w:rsidRDefault="00FD63E6" w:rsidP="008D54E0">
      <w:r>
        <w:separator/>
      </w:r>
    </w:p>
  </w:footnote>
  <w:footnote w:type="continuationSeparator" w:id="0">
    <w:p w:rsidR="00FD63E6" w:rsidRDefault="00FD63E6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0A"/>
    <w:rsid w:val="00202862"/>
    <w:rsid w:val="00224F3B"/>
    <w:rsid w:val="002D450A"/>
    <w:rsid w:val="003E5777"/>
    <w:rsid w:val="004F6AF5"/>
    <w:rsid w:val="005C0798"/>
    <w:rsid w:val="005D772B"/>
    <w:rsid w:val="005F7808"/>
    <w:rsid w:val="006F563D"/>
    <w:rsid w:val="00811E47"/>
    <w:rsid w:val="008D54E0"/>
    <w:rsid w:val="0090520D"/>
    <w:rsid w:val="00994162"/>
    <w:rsid w:val="00A85B0D"/>
    <w:rsid w:val="00AD06D4"/>
    <w:rsid w:val="00AD2B09"/>
    <w:rsid w:val="00C10AC4"/>
    <w:rsid w:val="00C61DDB"/>
    <w:rsid w:val="00CF421B"/>
    <w:rsid w:val="00DC7FB4"/>
    <w:rsid w:val="00EE5924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443D25-4270-4E53-AF35-04080E52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4E0"/>
  </w:style>
  <w:style w:type="paragraph" w:styleId="Footer">
    <w:name w:val="footer"/>
    <w:basedOn w:val="Normal"/>
    <w:link w:val="FooterChar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SONY</cp:lastModifiedBy>
  <cp:revision>5</cp:revision>
  <dcterms:created xsi:type="dcterms:W3CDTF">2018-06-12T13:29:00Z</dcterms:created>
  <dcterms:modified xsi:type="dcterms:W3CDTF">2018-06-16T23:26:00Z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